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Arial" w:cs="Arial" w:eastAsia="Arial" w:hAnsi="Arial"/>
          <w:sz w:val="22"/>
          <w:szCs w:val="22"/>
          <w:vertAlign w:val="baseline"/>
        </w:rPr>
      </w:pPr>
      <w:r w:rsidDel="00000000" w:rsidR="00000000" w:rsidRPr="00000000">
        <w:rPr>
          <w:rFonts w:ascii="Arial" w:cs="Arial" w:eastAsia="Arial" w:hAnsi="Arial"/>
          <w:sz w:val="22"/>
          <w:szCs w:val="22"/>
        </w:rPr>
        <w:drawing>
          <wp:inline distB="114300" distT="114300" distL="114300" distR="114300">
            <wp:extent cx="2052638" cy="659267"/>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52638" cy="6592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Date: _____________</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Name: ______________________</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Parent’s Names: __________________________________</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________________________________________</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ab/>
        <w:t xml:space="preserve">   ________________________________________</w:t>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 </w:t>
      </w:r>
      <w:r w:rsidDel="00000000" w:rsidR="00000000" w:rsidRPr="00000000">
        <w:rPr>
          <w:rFonts w:ascii="Arial" w:cs="Arial" w:eastAsia="Arial" w:hAnsi="Arial"/>
          <w:b w:val="1"/>
          <w:vertAlign w:val="baseline"/>
          <w:rtl w:val="0"/>
        </w:rPr>
        <w:t xml:space="preserve">Case</w:t>
      </w:r>
      <w:r w:rsidDel="00000000" w:rsidR="00000000" w:rsidRPr="00000000">
        <w:rPr>
          <w:rFonts w:ascii="Arial" w:cs="Arial" w:eastAsia="Arial" w:hAnsi="Arial"/>
          <w:b w:val="1"/>
          <w:rtl w:val="0"/>
        </w:rPr>
        <w:t xml:space="preserve"> # ____</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Name: _______________________</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w:t>
      </w:r>
      <w:r w:rsidDel="00000000" w:rsidR="00000000" w:rsidRPr="00000000">
        <w:rPr>
          <w:rFonts w:ascii="Arial" w:cs="Arial" w:eastAsia="Arial" w:hAnsi="Arial"/>
          <w:sz w:val="22"/>
          <w:szCs w:val="22"/>
          <w:rtl w:val="0"/>
        </w:rPr>
        <w:t xml:space="preserve">____________</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0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Your </w:t>
      </w:r>
      <w:r w:rsidDel="00000000" w:rsidR="00000000" w:rsidRPr="00000000">
        <w:rPr>
          <w:rFonts w:ascii="Arial" w:cs="Arial" w:eastAsia="Arial" w:hAnsi="Arial"/>
          <w:sz w:val="22"/>
          <w:szCs w:val="22"/>
          <w:rtl w:val="0"/>
        </w:rPr>
        <w:t xml:space="preserve">Teen </w:t>
      </w:r>
      <w:r w:rsidDel="00000000" w:rsidR="00000000" w:rsidRPr="00000000">
        <w:rPr>
          <w:rFonts w:ascii="Arial" w:cs="Arial" w:eastAsia="Arial" w:hAnsi="Arial"/>
          <w:sz w:val="22"/>
          <w:szCs w:val="22"/>
          <w:vertAlign w:val="baseline"/>
          <w:rtl w:val="0"/>
        </w:rPr>
        <w:t xml:space="preserve">Court sentence was ordered on </w:t>
      </w:r>
      <w:r w:rsidDel="00000000" w:rsidR="00000000" w:rsidRPr="00000000">
        <w:rPr>
          <w:rFonts w:ascii="Arial" w:cs="Arial" w:eastAsia="Arial" w:hAnsi="Arial"/>
          <w:sz w:val="22"/>
          <w:szCs w:val="22"/>
          <w:rtl w:val="0"/>
        </w:rPr>
        <w:t xml:space="preserve">(date) __________</w:t>
      </w:r>
      <w:r w:rsidDel="00000000" w:rsidR="00000000" w:rsidRPr="00000000">
        <w:rPr>
          <w:rFonts w:ascii="Arial" w:cs="Arial" w:eastAsia="Arial" w:hAnsi="Arial"/>
          <w:sz w:val="22"/>
          <w:szCs w:val="22"/>
          <w:vertAlign w:val="baseline"/>
          <w:rtl w:val="0"/>
        </w:rPr>
        <w:t xml:space="preserve">. To fulfill this court order, you are to serve a total of (#) </w:t>
      </w:r>
      <w:r w:rsidDel="00000000" w:rsidR="00000000" w:rsidRPr="00000000">
        <w:rPr>
          <w:rFonts w:ascii="Arial" w:cs="Arial" w:eastAsia="Arial" w:hAnsi="Arial"/>
          <w:b w:val="1"/>
          <w:sz w:val="22"/>
          <w:szCs w:val="22"/>
          <w:rtl w:val="0"/>
        </w:rPr>
        <w:t xml:space="preserve">_____</w:t>
      </w:r>
      <w:r w:rsidDel="00000000" w:rsidR="00000000" w:rsidRPr="00000000">
        <w:rPr>
          <w:rFonts w:ascii="Arial" w:cs="Arial" w:eastAsia="Arial" w:hAnsi="Arial"/>
          <w:b w:val="1"/>
          <w:sz w:val="22"/>
          <w:szCs w:val="22"/>
          <w:vertAlign w:val="baseline"/>
          <w:rtl w:val="0"/>
        </w:rPr>
        <w:t xml:space="preserve"> juries</w:t>
      </w:r>
      <w:r w:rsidDel="00000000" w:rsidR="00000000" w:rsidRPr="00000000">
        <w:rPr>
          <w:rFonts w:ascii="Arial" w:cs="Arial" w:eastAsia="Arial" w:hAnsi="Arial"/>
          <w:sz w:val="22"/>
          <w:szCs w:val="22"/>
          <w:vertAlign w:val="baseline"/>
          <w:rtl w:val="0"/>
        </w:rPr>
        <w:t xml:space="preserve"> on the following dates, at the following location: </w:t>
        <w:tab/>
        <w:tab/>
      </w:r>
      <w:r w:rsidDel="00000000" w:rsidR="00000000" w:rsidRPr="00000000">
        <w:rPr>
          <w:rtl w:val="0"/>
        </w:rPr>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pStyle w:val="Heading1"/>
        <w:ind w:firstLine="0"/>
        <w:jc w:val="center"/>
        <w:rPr>
          <w:rFonts w:ascii="Arial" w:cs="Arial" w:eastAsia="Arial" w:hAnsi="Arial"/>
          <w:sz w:val="28"/>
          <w:szCs w:val="28"/>
          <w:vertAlign w:val="baseline"/>
        </w:rPr>
      </w:pPr>
      <w:r w:rsidDel="00000000" w:rsidR="00000000" w:rsidRPr="00000000">
        <w:rPr>
          <w:rFonts w:ascii="Arial" w:cs="Arial" w:eastAsia="Arial" w:hAnsi="Arial"/>
          <w:smallCaps w:val="1"/>
          <w:sz w:val="28"/>
          <w:szCs w:val="28"/>
          <w:rtl w:val="0"/>
        </w:rPr>
        <w:t xml:space="preserve">TENTATIVE SERVICE DATES: _____________________</w:t>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will complete the jury portion of your </w:t>
      </w:r>
      <w:r w:rsidDel="00000000" w:rsidR="00000000" w:rsidRPr="00000000">
        <w:rPr>
          <w:rFonts w:ascii="Arial" w:cs="Arial" w:eastAsia="Arial" w:hAnsi="Arial"/>
          <w:sz w:val="22"/>
          <w:szCs w:val="22"/>
          <w:rtl w:val="0"/>
        </w:rPr>
        <w:t xml:space="preserve">Teen </w:t>
      </w:r>
      <w:r w:rsidDel="00000000" w:rsidR="00000000" w:rsidRPr="00000000">
        <w:rPr>
          <w:rFonts w:ascii="Arial" w:cs="Arial" w:eastAsia="Arial" w:hAnsi="Arial"/>
          <w:sz w:val="22"/>
          <w:szCs w:val="22"/>
          <w:vertAlign w:val="baseline"/>
          <w:rtl w:val="0"/>
        </w:rPr>
        <w:t xml:space="preserve">Court sentence by serving on the above dates. If “</w:t>
      </w:r>
      <w:r w:rsidDel="00000000" w:rsidR="00000000" w:rsidRPr="00000000">
        <w:rPr>
          <w:rFonts w:ascii="Arial" w:cs="Arial" w:eastAsia="Arial" w:hAnsi="Arial"/>
          <w:b w:val="1"/>
          <w:sz w:val="22"/>
          <w:szCs w:val="22"/>
          <w:vertAlign w:val="baseline"/>
          <w:rtl w:val="0"/>
        </w:rPr>
        <w:t xml:space="preserve">(MASTER)</w:t>
      </w:r>
      <w:r w:rsidDel="00000000" w:rsidR="00000000" w:rsidRPr="00000000">
        <w:rPr>
          <w:rFonts w:ascii="Arial" w:cs="Arial" w:eastAsia="Arial" w:hAnsi="Arial"/>
          <w:sz w:val="22"/>
          <w:szCs w:val="22"/>
          <w:vertAlign w:val="baseline"/>
          <w:rtl w:val="0"/>
        </w:rPr>
        <w:t xml:space="preserve">” appears next to any date above, you will receive double credit for serving that date. You must arrive on time for credit or your slot will be released to another youth AND a jury will be added on to your original sentence. </w:t>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addition to your juries you have been ordered to complete </w:t>
      </w:r>
      <w:r w:rsidDel="00000000" w:rsidR="00000000" w:rsidRPr="00000000">
        <w:rPr>
          <w:rFonts w:ascii="Arial" w:cs="Arial" w:eastAsia="Arial" w:hAnsi="Arial"/>
          <w:b w:val="1"/>
          <w:sz w:val="22"/>
          <w:szCs w:val="22"/>
          <w:rtl w:val="0"/>
        </w:rPr>
        <w:t xml:space="preserve">(#) _____</w:t>
      </w:r>
      <w:r w:rsidDel="00000000" w:rsidR="00000000" w:rsidRPr="00000000">
        <w:rPr>
          <w:rFonts w:ascii="Arial" w:cs="Arial" w:eastAsia="Arial" w:hAnsi="Arial"/>
          <w:b w:val="1"/>
          <w:sz w:val="22"/>
          <w:szCs w:val="22"/>
          <w:vertAlign w:val="baseline"/>
          <w:rtl w:val="0"/>
        </w:rPr>
        <w:t xml:space="preserve"> hours of community service</w:t>
      </w:r>
      <w:r w:rsidDel="00000000" w:rsidR="00000000" w:rsidRPr="00000000">
        <w:rPr>
          <w:rFonts w:ascii="Arial" w:cs="Arial" w:eastAsia="Arial" w:hAnsi="Arial"/>
          <w:sz w:val="22"/>
          <w:szCs w:val="22"/>
          <w:vertAlign w:val="baseline"/>
          <w:rtl w:val="0"/>
        </w:rPr>
        <w:t xml:space="preserve">. Enclosed </w:t>
      </w:r>
      <w:r w:rsidDel="00000000" w:rsidR="00000000" w:rsidRPr="00000000">
        <w:rPr>
          <w:rFonts w:ascii="Arial" w:cs="Arial" w:eastAsia="Arial" w:hAnsi="Arial"/>
          <w:sz w:val="22"/>
          <w:szCs w:val="22"/>
          <w:rtl w:val="0"/>
        </w:rPr>
        <w:t xml:space="preserve">is a brochure</w:t>
      </w:r>
      <w:r w:rsidDel="00000000" w:rsidR="00000000" w:rsidRPr="00000000">
        <w:rPr>
          <w:rFonts w:ascii="Arial" w:cs="Arial" w:eastAsia="Arial" w:hAnsi="Arial"/>
          <w:sz w:val="22"/>
          <w:szCs w:val="22"/>
          <w:vertAlign w:val="baseline"/>
          <w:rtl w:val="0"/>
        </w:rPr>
        <w:t xml:space="preserve"> with suggested community service sites. Remember to review the community service policies you signed at court to be sure you will receive credit for your community service. </w:t>
      </w:r>
      <w:r w:rsidDel="00000000" w:rsidR="00000000" w:rsidRPr="00000000">
        <w:rPr>
          <w:rFonts w:ascii="Arial" w:cs="Arial" w:eastAsia="Arial" w:hAnsi="Arial"/>
          <w:b w:val="1"/>
          <w:sz w:val="22"/>
          <w:szCs w:val="22"/>
          <w:vertAlign w:val="baseline"/>
          <w:rtl w:val="0"/>
        </w:rPr>
        <w:t xml:space="preserve">Please notify the </w:t>
      </w:r>
      <w:r w:rsidDel="00000000" w:rsidR="00000000" w:rsidRPr="00000000">
        <w:rPr>
          <w:rFonts w:ascii="Arial" w:cs="Arial" w:eastAsia="Arial" w:hAnsi="Arial"/>
          <w:b w:val="1"/>
          <w:sz w:val="22"/>
          <w:szCs w:val="22"/>
          <w:rtl w:val="0"/>
        </w:rPr>
        <w:t xml:space="preserve">Teen </w:t>
      </w:r>
      <w:r w:rsidDel="00000000" w:rsidR="00000000" w:rsidRPr="00000000">
        <w:rPr>
          <w:rFonts w:ascii="Arial" w:cs="Arial" w:eastAsia="Arial" w:hAnsi="Arial"/>
          <w:b w:val="1"/>
          <w:sz w:val="22"/>
          <w:szCs w:val="22"/>
          <w:vertAlign w:val="baseline"/>
          <w:rtl w:val="0"/>
        </w:rPr>
        <w:t xml:space="preserve">Court office if you choose to select your own site. It must be approved first before you begin work there. </w:t>
      </w:r>
      <w:r w:rsidDel="00000000" w:rsidR="00000000" w:rsidRPr="00000000">
        <w:rPr>
          <w:rFonts w:ascii="Arial" w:cs="Arial" w:eastAsia="Arial" w:hAnsi="Arial"/>
          <w:sz w:val="22"/>
          <w:szCs w:val="22"/>
          <w:vertAlign w:val="baseline"/>
          <w:rtl w:val="0"/>
        </w:rPr>
        <w:t xml:space="preserve">The </w:t>
      </w:r>
      <w:r w:rsidDel="00000000" w:rsidR="00000000" w:rsidRPr="00000000">
        <w:rPr>
          <w:rFonts w:ascii="Arial" w:cs="Arial" w:eastAsia="Arial" w:hAnsi="Arial"/>
          <w:sz w:val="22"/>
          <w:szCs w:val="22"/>
          <w:rtl w:val="0"/>
        </w:rPr>
        <w:t xml:space="preserve">Teen </w:t>
      </w:r>
      <w:r w:rsidDel="00000000" w:rsidR="00000000" w:rsidRPr="00000000">
        <w:rPr>
          <w:rFonts w:ascii="Arial" w:cs="Arial" w:eastAsia="Arial" w:hAnsi="Arial"/>
          <w:sz w:val="22"/>
          <w:szCs w:val="22"/>
          <w:vertAlign w:val="baseline"/>
          <w:rtl w:val="0"/>
        </w:rPr>
        <w:t xml:space="preserve">Court office may contact you regarding community service events that occur throughout </w:t>
      </w:r>
      <w:r w:rsidDel="00000000" w:rsidR="00000000" w:rsidRPr="00000000">
        <w:rPr>
          <w:rFonts w:ascii="Arial" w:cs="Arial" w:eastAsia="Arial" w:hAnsi="Arial"/>
          <w:sz w:val="22"/>
          <w:szCs w:val="22"/>
          <w:rtl w:val="0"/>
        </w:rPr>
        <w:t xml:space="preserve">WV</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1"/>
          <w:u w:val="single"/>
        </w:rPr>
      </w:pPr>
      <w:r w:rsidDel="00000000" w:rsidR="00000000" w:rsidRPr="00000000">
        <w:rPr>
          <w:rFonts w:ascii="Arial" w:cs="Arial" w:eastAsia="Arial" w:hAnsi="Arial"/>
          <w:b w:val="1"/>
          <w:u w:val="single"/>
          <w:vertAlign w:val="baseline"/>
          <w:rtl w:val="0"/>
        </w:rPr>
        <w:t xml:space="preserve">You must complete this court order and schedule your exit appointment by</w:t>
      </w:r>
      <w:r w:rsidDel="00000000" w:rsidR="00000000" w:rsidRPr="00000000">
        <w:rPr>
          <w:rFonts w:ascii="Arial" w:cs="Arial" w:eastAsia="Arial" w:hAnsi="Arial"/>
          <w:b w:val="1"/>
          <w:u w:val="single"/>
          <w:rtl w:val="0"/>
        </w:rPr>
        <w:t xml:space="preserve">:</w:t>
      </w:r>
    </w:p>
    <w:p w:rsidR="00000000" w:rsidDel="00000000" w:rsidP="00000000" w:rsidRDefault="00000000" w:rsidRPr="00000000" w14:paraId="0000001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1"/>
          <w:u w:val="single"/>
        </w:rPr>
      </w:pPr>
      <w:r w:rsidDel="00000000" w:rsidR="00000000" w:rsidRPr="00000000">
        <w:rPr>
          <w:rFonts w:ascii="Arial" w:cs="Arial" w:eastAsia="Arial" w:hAnsi="Arial"/>
          <w:b w:val="1"/>
          <w:rtl w:val="0"/>
        </w:rPr>
        <w:t xml:space="preserve">Date: </w:t>
      </w:r>
      <w:r w:rsidDel="00000000" w:rsidR="00000000" w:rsidRPr="00000000">
        <w:rPr>
          <w:rFonts w:ascii="Arial" w:cs="Arial" w:eastAsia="Arial" w:hAnsi="Arial"/>
          <w:b w:val="1"/>
          <w:u w:val="single"/>
          <w:rtl w:val="0"/>
        </w:rPr>
        <w:t xml:space="preserve">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contacting our office, have your case number ready. Any questions should be directed to your caseworker:</w:t>
      </w:r>
    </w:p>
    <w:p w:rsidR="00000000" w:rsidDel="00000000" w:rsidP="00000000" w:rsidRDefault="00000000" w:rsidRPr="00000000" w14:paraId="0000001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12"/>
          <w:szCs w:val="12"/>
        </w:rPr>
      </w:pPr>
      <w:r w:rsidDel="00000000" w:rsidR="00000000" w:rsidRPr="00000000">
        <w:rPr>
          <w:rFonts w:ascii="Arial" w:cs="Arial" w:eastAsia="Arial" w:hAnsi="Arial"/>
          <w:b w:val="1"/>
          <w:sz w:val="22"/>
          <w:szCs w:val="22"/>
          <w:rtl w:val="0"/>
        </w:rPr>
        <w:t xml:space="preserve">Caseworker Name: __________________</w:t>
      </w:r>
      <w:r w:rsidDel="00000000" w:rsidR="00000000" w:rsidRPr="00000000">
        <w:rPr>
          <w:rtl w:val="0"/>
        </w:rPr>
      </w:r>
    </w:p>
    <w:p w:rsidR="00000000" w:rsidDel="00000000" w:rsidP="00000000" w:rsidRDefault="00000000" w:rsidRPr="00000000" w14:paraId="00000021">
      <w:pP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12"/>
          <w:szCs w:val="12"/>
        </w:rPr>
      </w:pPr>
      <w:r w:rsidDel="00000000" w:rsidR="00000000" w:rsidRPr="00000000">
        <w:rPr>
          <w:rFonts w:ascii="Arial" w:cs="Arial" w:eastAsia="Arial" w:hAnsi="Arial"/>
          <w:b w:val="1"/>
          <w:sz w:val="22"/>
          <w:szCs w:val="22"/>
          <w:rtl w:val="0"/>
        </w:rPr>
        <w:t xml:space="preserve">Caseworker Phone: _________________</w:t>
      </w:r>
      <w:r w:rsidDel="00000000" w:rsidR="00000000" w:rsidRPr="00000000">
        <w:rPr>
          <w:rtl w:val="0"/>
        </w:rPr>
      </w:r>
    </w:p>
    <w:p w:rsidR="00000000" w:rsidDel="00000000" w:rsidP="00000000" w:rsidRDefault="00000000" w:rsidRPr="00000000" w14:paraId="00000023">
      <w:pP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2"/>
          <w:szCs w:val="22"/>
          <w:rtl w:val="0"/>
        </w:rPr>
        <w:t xml:space="preserve">Caseworker Email: __________________</w:t>
      </w:r>
      <w:r w:rsidDel="00000000" w:rsidR="00000000" w:rsidRPr="00000000">
        <w:rPr>
          <w:rtl w:val="0"/>
        </w:rPr>
      </w:r>
    </w:p>
    <w:sectPr>
      <w:headerReference r:id="rId8" w:type="default"/>
      <w:footerReference r:id="rId9" w:type="default"/>
      <w:pgSz w:h="15840" w:w="12240" w:orient="portrait"/>
      <w:pgMar w:bottom="36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320"/>
        <w:tab w:val="right" w:pos="8640"/>
      </w:tabs>
      <w:jc w:val="center"/>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pPr>
    <w:rPr>
      <w:b w:val="1"/>
      <w:sz w:val="24"/>
      <w:szCs w:val="24"/>
      <w:vertAlign w:val="baseline"/>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72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szCs w:val="24"/>
      <w:u w:val="single"/>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J8vOCDA4u/aLahgpQHWkslf7w==">AMUW2mVSuVdOkOsLFmYitACJ5U4xMmtD4Dzoq8sI4AL1YwjBHYesOXbe2Vc54AlPJBss4krLlBdOpwR2v1nlGyFuy11nYYlehpiz0A9ZPJ948fVhc6IhoUw=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2003-12-02T21:31:00Z</dcterms:created>
  <dc:creator>Peer Court</dc:creator>
</cp:coreProperties>
</file>

<file path=docProps/custom.xml><?xml version="1.0" encoding="utf-8"?>
<Properties xmlns="http://schemas.openxmlformats.org/officeDocument/2006/custom-properties" xmlns:vt="http://schemas.openxmlformats.org/officeDocument/2006/docPropsVTypes"/>
</file>